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0001394670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GSI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001-33387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1213 ELKO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483319802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Wu Bor-Tay</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VP, Taiwan Operations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20000</w:t>
      </w:r>
      <w:r>
        <w:rPr>
          <w:sz w:val="20"/>
          <w:szCs w:val="20"/>
          <w:color w:val="auto"/>
        </w:rPr>
        <w:tab/>
      </w:r>
      <w:r>
        <w:rPr>
          <w:rFonts w:ascii="Times New Roman" w:cs="Times New Roman" w:eastAsia="Times New Roman" w:hAnsi="Times New Roman"/>
          <w:sz w:val="18"/>
          <w:szCs w:val="18"/>
          <w:color w:val="auto"/>
        </w:rPr>
        <w:t>218658.60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36186203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06/01/2026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GSI Technology</w:t>
            </w:r>
          </w:p>
        </w:tc>
        <w:tc>
          <w:tcPr>
            <w:tcW w:w="17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06/01/2026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&amp; Sale</w:t>
            </w:r>
          </w:p>
        </w:tc>
        <w:tc>
          <w:tcPr>
            <w:tcW w:w="2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7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Bor-Tay Wu</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 ELKO DRIVE</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03/10/2026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346544.00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Bor Tay Wu</w:t>
            </w: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1213 ELKO DRIVE</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05/22/2026 40000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437358.00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2026-06-01T15:25:41Z</dcterms:created>
  <dcterms:modified xsi:type="dcterms:W3CDTF">2026-06-01T15:25:41Z</dcterms:modified>
</cp:coreProperties>
</file>